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7C50" w:rsidRDefault="00E66526">
      <w:pPr>
        <w:pStyle w:val="Title"/>
      </w:pPr>
      <w:bookmarkStart w:id="0" w:name="_gjdgxs" w:colFirst="0" w:colLast="0"/>
      <w:bookmarkEnd w:id="0"/>
      <w:r>
        <w:t>Order matters</w:t>
      </w:r>
    </w:p>
    <w:p w:rsidR="00177C50" w:rsidRDefault="00E66526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177C50" w:rsidRDefault="00E66526">
      <w:pPr>
        <w:widowControl w:val="0"/>
        <w:spacing w:before="240" w:after="120" w:line="273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 1</w:t>
      </w:r>
    </w:p>
    <w:p w:rsidR="00177C50" w:rsidRDefault="00E66526">
      <w:pPr>
        <w:widowControl w:val="0"/>
        <w:spacing w:before="120" w:after="120" w:line="271" w:lineRule="auto"/>
        <w:rPr>
          <w:b/>
        </w:rPr>
      </w:pPr>
      <w:r>
        <w:t xml:space="preserve">Open the </w:t>
      </w:r>
      <w:hyperlink r:id="rId7">
        <w:r>
          <w:rPr>
            <w:color w:val="1155CC"/>
            <w:u w:val="single"/>
          </w:rPr>
          <w:t>Python prog</w:t>
        </w:r>
        <w:r>
          <w:rPr>
            <w:color w:val="1155CC"/>
            <w:u w:val="single"/>
          </w:rPr>
          <w:t>r</w:t>
        </w:r>
        <w:r>
          <w:rPr>
            <w:color w:val="1155CC"/>
            <w:u w:val="single"/>
          </w:rPr>
          <w:t>am below</w:t>
        </w:r>
      </w:hyperlink>
      <w:r>
        <w:t xml:space="preserve"> </w:t>
      </w:r>
      <w:r>
        <w:t xml:space="preserve">in </w:t>
      </w:r>
      <w:r w:rsidR="003718E0">
        <w:t>Thonny</w:t>
      </w:r>
      <w:r>
        <w:t xml:space="preserve">. The program is supposed to convert a length of time from seconds to minutes. 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177C50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7C50" w:rsidRDefault="00E66526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177C50" w:rsidRDefault="00E66526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177C50" w:rsidRDefault="00E66526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77C50" w:rsidRDefault="00E6652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secs,"seconds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is",mins,"whole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minutes")</w:t>
            </w:r>
          </w:p>
          <w:p w:rsidR="00177C50" w:rsidRDefault="00E6652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mins = secs // 60</w:t>
            </w:r>
          </w:p>
          <w:p w:rsidR="00177C50" w:rsidRDefault="00E66526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secs = 2567</w:t>
            </w:r>
          </w:p>
        </w:tc>
      </w:tr>
    </w:tbl>
    <w:p w:rsidR="00177C50" w:rsidRDefault="00177C50">
      <w:pPr>
        <w:widowControl w:val="0"/>
        <w:rPr>
          <w:b/>
          <w:sz w:val="24"/>
          <w:szCs w:val="24"/>
        </w:rPr>
      </w:pPr>
    </w:p>
    <w:p w:rsidR="00177C50" w:rsidRDefault="00E66526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2</w:t>
      </w:r>
    </w:p>
    <w:p w:rsidR="00177C50" w:rsidRDefault="00E66526">
      <w:pPr>
        <w:widowControl w:val="0"/>
        <w:spacing w:line="271" w:lineRule="auto"/>
      </w:pPr>
      <w:r>
        <w:t xml:space="preserve">There are two variables in the program: </w:t>
      </w:r>
      <w:r>
        <w:rPr>
          <w:rFonts w:ascii="Roboto Mono" w:eastAsia="Roboto Mono" w:hAnsi="Roboto Mono" w:cs="Roboto Mono"/>
        </w:rPr>
        <w:t>secs</w:t>
      </w:r>
      <w:r>
        <w:t xml:space="preserve"> and </w:t>
      </w:r>
      <w:r>
        <w:rPr>
          <w:rFonts w:ascii="Roboto Mono" w:eastAsia="Roboto Mono" w:hAnsi="Roboto Mono" w:cs="Roboto Mono"/>
        </w:rPr>
        <w:t>mins</w:t>
      </w:r>
      <w:r>
        <w:t xml:space="preserve">. </w:t>
      </w:r>
    </w:p>
    <w:p w:rsidR="00177C50" w:rsidRDefault="00E66526">
      <w:pPr>
        <w:widowControl w:val="0"/>
        <w:spacing w:line="271" w:lineRule="auto"/>
      </w:pPr>
      <w:r>
        <w:t xml:space="preserve">Some of the statements </w:t>
      </w:r>
      <w:r>
        <w:rPr>
          <w:b/>
        </w:rPr>
        <w:t>assign</w:t>
      </w:r>
      <w:r>
        <w:t xml:space="preserve"> a value to a variable. </w:t>
      </w:r>
    </w:p>
    <w:p w:rsidR="00177C50" w:rsidRDefault="00E66526">
      <w:pPr>
        <w:widowControl w:val="0"/>
        <w:spacing w:after="240" w:line="271" w:lineRule="auto"/>
      </w:pPr>
      <w:r>
        <w:t xml:space="preserve">Some of the statements </w:t>
      </w:r>
      <w:r>
        <w:rPr>
          <w:b/>
        </w:rPr>
        <w:t xml:space="preserve">refer to </w:t>
      </w:r>
      <w:r>
        <w:t>(use) the value of a variable.</w:t>
      </w:r>
    </w:p>
    <w:p w:rsidR="00177C50" w:rsidRDefault="00E66526">
      <w:pPr>
        <w:widowControl w:val="0"/>
      </w:pPr>
      <w:r>
        <w:t>For each of the sentences below, write down which program statement(s) it applies to:</w:t>
      </w:r>
    </w:p>
    <w:p w:rsidR="00177C50" w:rsidRDefault="00E66526">
      <w:pPr>
        <w:widowControl w:val="0"/>
        <w:spacing w:after="240" w:line="273" w:lineRule="auto"/>
      </w:pPr>
      <w:r>
        <w:t>(fill in with 1, 2, 3, or any combination of these line numbers)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265"/>
      </w:tblGrid>
      <w:tr w:rsidR="00177C50">
        <w:tc>
          <w:tcPr>
            <w:tcW w:w="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177C50">
            <w:pPr>
              <w:widowControl w:val="0"/>
              <w:spacing w:line="240" w:lineRule="auto"/>
              <w:rPr>
                <w:rFonts w:ascii="Handlee" w:eastAsia="Handlee" w:hAnsi="Handlee" w:cs="Handlee"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E66526">
            <w:pPr>
              <w:widowControl w:val="0"/>
              <w:spacing w:line="240" w:lineRule="auto"/>
            </w:pPr>
            <w:r>
              <w:t xml:space="preserve">assigns a value to the </w:t>
            </w:r>
            <w:proofErr w:type="gramStart"/>
            <w:r>
              <w:rPr>
                <w:rFonts w:ascii="Roboto Mono" w:eastAsia="Roboto Mono" w:hAnsi="Roboto Mono" w:cs="Roboto Mono"/>
              </w:rPr>
              <w:t>secs</w:t>
            </w:r>
            <w:proofErr w:type="gramEnd"/>
            <w:r>
              <w:rPr>
                <w:rFonts w:ascii="Roboto Mono" w:eastAsia="Roboto Mono" w:hAnsi="Roboto Mono" w:cs="Roboto Mono"/>
              </w:rPr>
              <w:t xml:space="preserve"> </w:t>
            </w:r>
            <w:r>
              <w:t>variable</w:t>
            </w:r>
          </w:p>
        </w:tc>
      </w:tr>
      <w:tr w:rsidR="00177C50">
        <w:tc>
          <w:tcPr>
            <w:tcW w:w="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177C50">
            <w:pPr>
              <w:widowControl w:val="0"/>
              <w:spacing w:line="240" w:lineRule="auto"/>
              <w:rPr>
                <w:rFonts w:ascii="Handlee" w:eastAsia="Handlee" w:hAnsi="Handlee" w:cs="Handlee"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E66526">
            <w:pPr>
              <w:widowControl w:val="0"/>
              <w:spacing w:line="240" w:lineRule="auto"/>
            </w:pPr>
            <w:r>
              <w:t xml:space="preserve">assigns a value to the </w:t>
            </w:r>
            <w:proofErr w:type="gramStart"/>
            <w:r>
              <w:rPr>
                <w:rFonts w:ascii="Roboto Mono" w:eastAsia="Roboto Mono" w:hAnsi="Roboto Mono" w:cs="Roboto Mono"/>
              </w:rPr>
              <w:t>mins</w:t>
            </w:r>
            <w:proofErr w:type="gramEnd"/>
            <w:r>
              <w:rPr>
                <w:rFonts w:ascii="Roboto Mono" w:eastAsia="Roboto Mono" w:hAnsi="Roboto Mono" w:cs="Roboto Mono"/>
              </w:rPr>
              <w:t xml:space="preserve"> </w:t>
            </w:r>
            <w:r>
              <w:t>variab</w:t>
            </w:r>
            <w:r>
              <w:t>le</w:t>
            </w:r>
          </w:p>
        </w:tc>
      </w:tr>
      <w:tr w:rsidR="00177C50">
        <w:tc>
          <w:tcPr>
            <w:tcW w:w="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177C50">
            <w:pPr>
              <w:widowControl w:val="0"/>
              <w:spacing w:line="240" w:lineRule="auto"/>
              <w:rPr>
                <w:rFonts w:ascii="Handlee" w:eastAsia="Handlee" w:hAnsi="Handlee" w:cs="Handlee"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E66526">
            <w:pPr>
              <w:widowControl w:val="0"/>
              <w:spacing w:line="240" w:lineRule="auto"/>
            </w:pPr>
            <w:r>
              <w:t xml:space="preserve">refers to the value of the </w:t>
            </w:r>
            <w:proofErr w:type="gramStart"/>
            <w:r>
              <w:rPr>
                <w:rFonts w:ascii="Roboto Mono" w:eastAsia="Roboto Mono" w:hAnsi="Roboto Mono" w:cs="Roboto Mono"/>
              </w:rPr>
              <w:t>secs</w:t>
            </w:r>
            <w:proofErr w:type="gramEnd"/>
            <w:r>
              <w:rPr>
                <w:rFonts w:ascii="Roboto Mono" w:eastAsia="Roboto Mono" w:hAnsi="Roboto Mono" w:cs="Roboto Mono"/>
              </w:rPr>
              <w:t xml:space="preserve"> </w:t>
            </w:r>
            <w:r>
              <w:t>variable</w:t>
            </w:r>
          </w:p>
        </w:tc>
      </w:tr>
      <w:tr w:rsidR="00177C50">
        <w:tc>
          <w:tcPr>
            <w:tcW w:w="73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177C50">
            <w:pPr>
              <w:widowControl w:val="0"/>
              <w:spacing w:line="240" w:lineRule="auto"/>
              <w:rPr>
                <w:rFonts w:ascii="Handlee" w:eastAsia="Handlee" w:hAnsi="Handlee" w:cs="Handlee"/>
                <w:i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50" w:rsidRDefault="00E66526">
            <w:pPr>
              <w:widowControl w:val="0"/>
              <w:spacing w:line="240" w:lineRule="auto"/>
            </w:pPr>
            <w:r>
              <w:t xml:space="preserve">refers to the value of the </w:t>
            </w:r>
            <w:proofErr w:type="gramStart"/>
            <w:r>
              <w:rPr>
                <w:rFonts w:ascii="Roboto Mono" w:eastAsia="Roboto Mono" w:hAnsi="Roboto Mono" w:cs="Roboto Mono"/>
              </w:rPr>
              <w:t>mins</w:t>
            </w:r>
            <w:proofErr w:type="gramEnd"/>
            <w:r>
              <w:rPr>
                <w:rFonts w:ascii="Roboto Mono" w:eastAsia="Roboto Mono" w:hAnsi="Roboto Mono" w:cs="Roboto Mono"/>
              </w:rPr>
              <w:t xml:space="preserve"> </w:t>
            </w:r>
            <w:r>
              <w:t>variable</w:t>
            </w:r>
          </w:p>
        </w:tc>
      </w:tr>
    </w:tbl>
    <w:p w:rsidR="00177C50" w:rsidRDefault="00177C50">
      <w:pPr>
        <w:widowControl w:val="0"/>
        <w:rPr>
          <w:b/>
          <w:sz w:val="24"/>
          <w:szCs w:val="24"/>
        </w:rPr>
      </w:pPr>
    </w:p>
    <w:p w:rsidR="00177C50" w:rsidRDefault="00E66526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Step 3</w:t>
      </w:r>
    </w:p>
    <w:p w:rsidR="00177C50" w:rsidRDefault="00E66526">
      <w:pPr>
        <w:widowControl w:val="0"/>
        <w:spacing w:before="120" w:line="268" w:lineRule="auto"/>
      </w:pPr>
      <w:r>
        <w:rPr>
          <w:b/>
        </w:rPr>
        <w:t>Run</w:t>
      </w:r>
      <w:r>
        <w:t xml:space="preserve"> the program. You will be faced with an error message on line 1:</w:t>
      </w:r>
    </w:p>
    <w:p w:rsidR="00177C50" w:rsidRDefault="00E66526">
      <w:pPr>
        <w:widowControl w:val="0"/>
        <w:spacing w:before="120" w:line="268" w:lineRule="auto"/>
        <w:rPr>
          <w:rFonts w:ascii="Roboto Mono" w:eastAsia="Roboto Mono" w:hAnsi="Roboto Mono" w:cs="Roboto Mono"/>
          <w:color w:val="980000"/>
        </w:rPr>
      </w:pPr>
      <w:proofErr w:type="spellStart"/>
      <w:r>
        <w:rPr>
          <w:rFonts w:ascii="Roboto Mono" w:eastAsia="Roboto Mono" w:hAnsi="Roboto Mono" w:cs="Roboto Mono"/>
          <w:color w:val="980000"/>
        </w:rPr>
        <w:t>NameError</w:t>
      </w:r>
      <w:proofErr w:type="spellEnd"/>
      <w:r>
        <w:rPr>
          <w:rFonts w:ascii="Roboto Mono" w:eastAsia="Roboto Mono" w:hAnsi="Roboto Mono" w:cs="Roboto Mono"/>
          <w:color w:val="980000"/>
        </w:rPr>
        <w:t>: name 'secs' is not defined</w:t>
      </w:r>
    </w:p>
    <w:p w:rsidR="00177C50" w:rsidRDefault="00E66526">
      <w:pPr>
        <w:widowControl w:val="0"/>
        <w:spacing w:before="120" w:line="268" w:lineRule="auto"/>
      </w:pPr>
      <w:r>
        <w:t xml:space="preserve">The statement on line 1 is executed first, and that statement refers to the </w:t>
      </w:r>
      <w:proofErr w:type="gramStart"/>
      <w:r>
        <w:rPr>
          <w:rFonts w:ascii="Roboto Mono" w:eastAsia="Roboto Mono" w:hAnsi="Roboto Mono" w:cs="Roboto Mono"/>
        </w:rPr>
        <w:t>secs</w:t>
      </w:r>
      <w:proofErr w:type="gramEnd"/>
      <w:r>
        <w:t xml:space="preserve"> variable. However, no value has been assigned to </w:t>
      </w:r>
      <w:r>
        <w:rPr>
          <w:rFonts w:ascii="Roboto Mono" w:eastAsia="Roboto Mono" w:hAnsi="Roboto Mono" w:cs="Roboto Mono"/>
        </w:rPr>
        <w:t>secs</w:t>
      </w:r>
      <w:r>
        <w:t xml:space="preserve">, hence the </w:t>
      </w:r>
      <w:proofErr w:type="spellStart"/>
      <w:r>
        <w:rPr>
          <w:rFonts w:ascii="Roboto Mono" w:eastAsia="Roboto Mono" w:hAnsi="Roboto Mono" w:cs="Roboto Mono"/>
          <w:color w:val="980000"/>
        </w:rPr>
        <w:t>NameError</w:t>
      </w:r>
      <w:proofErr w:type="spellEnd"/>
      <w:r>
        <w:t>.</w:t>
      </w:r>
    </w:p>
    <w:p w:rsidR="00177C50" w:rsidRDefault="00E66526">
      <w:pPr>
        <w:widowControl w:val="0"/>
        <w:spacing w:before="240" w:line="268" w:lineRule="auto"/>
      </w:pPr>
      <w:r>
        <w:rPr>
          <w:b/>
        </w:rPr>
        <w:t>Rearrange</w:t>
      </w:r>
      <w:r>
        <w:t xml:space="preserve"> (change the order of) the statements, so that the program runs to completion and displays</w:t>
      </w:r>
      <w:r>
        <w:t xml:space="preserve"> the following message:</w:t>
      </w:r>
    </w:p>
    <w:p w:rsidR="00177C50" w:rsidRDefault="00E66526">
      <w:pPr>
        <w:widowControl w:val="0"/>
        <w:spacing w:before="120" w:line="268" w:lineRule="auto"/>
      </w:pPr>
      <w:r>
        <w:rPr>
          <w:rFonts w:ascii="Roboto Mono" w:eastAsia="Roboto Mono" w:hAnsi="Roboto Mono" w:cs="Roboto Mono"/>
        </w:rPr>
        <w:lastRenderedPageBreak/>
        <w:t>2567 seconds is 42 whole minutes</w:t>
      </w:r>
    </w:p>
    <w:p w:rsidR="00177C50" w:rsidRDefault="00E66526">
      <w:pPr>
        <w:widowControl w:val="0"/>
        <w:spacing w:before="240" w:line="268" w:lineRule="auto"/>
      </w:pPr>
      <w:r>
        <w:t>There are two things that you will need to remember:</w:t>
      </w:r>
    </w:p>
    <w:p w:rsidR="00177C50" w:rsidRDefault="00E66526">
      <w:pPr>
        <w:widowControl w:val="0"/>
        <w:numPr>
          <w:ilvl w:val="0"/>
          <w:numId w:val="1"/>
        </w:numPr>
        <w:spacing w:before="120" w:line="268" w:lineRule="auto"/>
      </w:pPr>
      <w:r>
        <w:t>Program statements are executed in sequence, one after the other.</w:t>
      </w:r>
    </w:p>
    <w:p w:rsidR="00177C50" w:rsidRDefault="00E66526">
      <w:pPr>
        <w:widowControl w:val="0"/>
        <w:numPr>
          <w:ilvl w:val="0"/>
          <w:numId w:val="1"/>
        </w:numPr>
        <w:spacing w:line="268" w:lineRule="auto"/>
      </w:pPr>
      <w:r>
        <w:t xml:space="preserve">When a variable is </w:t>
      </w:r>
      <w:r>
        <w:rPr>
          <w:b/>
        </w:rPr>
        <w:t>referred to</w:t>
      </w:r>
      <w:r>
        <w:t xml:space="preserve"> in a statement, it must have previously been </w:t>
      </w:r>
      <w:r>
        <w:rPr>
          <w:b/>
        </w:rPr>
        <w:t>assigned</w:t>
      </w:r>
      <w:r>
        <w:t xml:space="preserve"> a value, otherwise a </w:t>
      </w:r>
      <w:proofErr w:type="spellStart"/>
      <w:r>
        <w:rPr>
          <w:rFonts w:ascii="Roboto Mono" w:eastAsia="Roboto Mono" w:hAnsi="Roboto Mono" w:cs="Roboto Mono"/>
          <w:color w:val="980000"/>
        </w:rPr>
        <w:t>NameError</w:t>
      </w:r>
      <w:proofErr w:type="spellEnd"/>
      <w:r>
        <w:t xml:space="preserve"> will arise.</w:t>
      </w:r>
    </w:p>
    <w:p w:rsidR="00177C50" w:rsidRDefault="00177C50">
      <w:pPr>
        <w:widowControl w:val="0"/>
        <w:spacing w:before="120" w:line="271" w:lineRule="auto"/>
      </w:pPr>
    </w:p>
    <w:p w:rsidR="00177C50" w:rsidRDefault="00177C50">
      <w:pPr>
        <w:widowControl w:val="0"/>
      </w:pPr>
    </w:p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/>
    <w:p w:rsidR="00177C50" w:rsidRDefault="00177C50">
      <w:pPr>
        <w:rPr>
          <w:color w:val="666666"/>
          <w:sz w:val="18"/>
          <w:szCs w:val="18"/>
        </w:rPr>
      </w:pPr>
      <w:bookmarkStart w:id="1" w:name="_GoBack"/>
      <w:bookmarkEnd w:id="1"/>
    </w:p>
    <w:p w:rsidR="00177C50" w:rsidRDefault="00E66526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This resource is licensed under the Open Government Licence, version 3. For more information on this licence, see</w:t>
      </w:r>
      <w:hyperlink r:id="rId8">
        <w:r>
          <w:rPr>
            <w:color w:val="1155CC"/>
            <w:sz w:val="18"/>
            <w:szCs w:val="18"/>
            <w:u w:val="single"/>
          </w:rPr>
          <w:t xml:space="preserve"> 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p w:rsidR="00177C50" w:rsidRDefault="00177C50">
      <w:pPr>
        <w:rPr>
          <w:color w:val="666666"/>
          <w:sz w:val="18"/>
          <w:szCs w:val="18"/>
        </w:rPr>
      </w:pPr>
    </w:p>
    <w:sectPr w:rsidR="00177C5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26" w:rsidRDefault="00E66526">
      <w:pPr>
        <w:spacing w:line="240" w:lineRule="auto"/>
      </w:pPr>
      <w:r>
        <w:separator/>
      </w:r>
    </w:p>
  </w:endnote>
  <w:endnote w:type="continuationSeparator" w:id="0">
    <w:p w:rsidR="00E66526" w:rsidRDefault="00E66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on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le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C50" w:rsidRDefault="00E66526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3718E0">
      <w:rPr>
        <w:color w:val="666666"/>
        <w:sz w:val="18"/>
        <w:szCs w:val="18"/>
      </w:rPr>
      <w:fldChar w:fldCharType="separate"/>
    </w:r>
    <w:r w:rsidR="003718E0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177C50" w:rsidRDefault="00177C50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C50" w:rsidRDefault="00E66526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3718E0">
      <w:rPr>
        <w:color w:val="666666"/>
        <w:sz w:val="18"/>
        <w:szCs w:val="18"/>
      </w:rPr>
      <w:fldChar w:fldCharType="separate"/>
    </w:r>
    <w:r w:rsidR="003718E0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26" w:rsidRDefault="00E66526">
      <w:pPr>
        <w:spacing w:line="240" w:lineRule="auto"/>
      </w:pPr>
      <w:r>
        <w:separator/>
      </w:r>
    </w:p>
  </w:footnote>
  <w:footnote w:type="continuationSeparator" w:id="0">
    <w:p w:rsidR="00E66526" w:rsidRDefault="00E66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C50" w:rsidRDefault="00177C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C50" w:rsidRDefault="00177C50">
    <w:pPr>
      <w:ind w:left="7920" w:right="-234"/>
      <w:jc w:val="right"/>
      <w:rPr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C50" w:rsidRDefault="00177C50">
    <w:pPr>
      <w:ind w:left="-720" w:right="-690"/>
      <w:rPr>
        <w:rFonts w:ascii="Arial" w:eastAsia="Arial" w:hAnsi="Arial" w:cs="Arial"/>
        <w:color w:val="666666"/>
      </w:rPr>
    </w:pPr>
  </w:p>
  <w:tbl>
    <w:tblPr>
      <w:tblStyle w:val="a1"/>
      <w:tblW w:w="10539" w:type="dxa"/>
      <w:tblInd w:w="-620" w:type="dxa"/>
      <w:tblLayout w:type="fixed"/>
      <w:tblLook w:val="0600" w:firstRow="0" w:lastRow="0" w:firstColumn="0" w:lastColumn="0" w:noHBand="1" w:noVBand="1"/>
    </w:tblPr>
    <w:tblGrid>
      <w:gridCol w:w="5648"/>
      <w:gridCol w:w="4891"/>
    </w:tblGrid>
    <w:tr w:rsidR="00177C50" w:rsidTr="003718E0">
      <w:trPr>
        <w:trHeight w:val="250"/>
      </w:trPr>
      <w:tc>
        <w:tcPr>
          <w:tcW w:w="56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77C50" w:rsidRDefault="00E66526">
          <w:pPr>
            <w:widowControl w:val="0"/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8 – Intro to </w:t>
          </w:r>
          <w:r>
            <w:rPr>
              <w:color w:val="666666"/>
              <w:sz w:val="18"/>
              <w:szCs w:val="18"/>
            </w:rPr>
            <w:t xml:space="preserve">Python programming </w:t>
          </w:r>
        </w:p>
        <w:p w:rsidR="00177C50" w:rsidRDefault="00E66526" w:rsidP="003718E0">
          <w:pPr>
            <w:widowControl w:val="0"/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2 – Crunching numbers</w:t>
          </w:r>
        </w:p>
      </w:tc>
      <w:tc>
        <w:tcPr>
          <w:tcW w:w="48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77C50" w:rsidRDefault="00E6652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Worksheet</w:t>
          </w:r>
        </w:p>
        <w:p w:rsidR="00177C50" w:rsidRDefault="00177C5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177C50" w:rsidRDefault="00177C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D019E"/>
    <w:multiLevelType w:val="multilevel"/>
    <w:tmpl w:val="8B8272A8"/>
    <w:lvl w:ilvl="0">
      <w:start w:val="1"/>
      <w:numFmt w:val="bullet"/>
      <w:lvlText w:val="●"/>
      <w:lvlJc w:val="right"/>
      <w:pPr>
        <w:ind w:left="720" w:hanging="360"/>
      </w:pPr>
      <w:rPr>
        <w:rFonts w:ascii="Roboto Mono" w:eastAsia="Roboto Mono" w:hAnsi="Roboto Mono" w:cs="Roboto Mono"/>
        <w:b w:val="0"/>
        <w:i w:val="0"/>
        <w:smallCaps w:val="0"/>
        <w:strike w:val="0"/>
        <w:color w:val="5B5BA5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50"/>
    <w:rsid w:val="00177C50"/>
    <w:rsid w:val="003718E0"/>
    <w:rsid w:val="00E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262D9"/>
  <w15:docId w15:val="{9EE2B5BC-C660-4A98-B544-ABB88E5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18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e.io/og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cce.io/py-order-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1400</Characters>
  <Application>Microsoft Office Word</Application>
  <DocSecurity>0</DocSecurity>
  <Lines>11</Lines>
  <Paragraphs>3</Paragraphs>
  <ScaleCrop>false</ScaleCrop>
  <Company>Bourne Grammar School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2022-09-12T14:48:00Z</dcterms:created>
  <dcterms:modified xsi:type="dcterms:W3CDTF">2022-09-12T14:53:00Z</dcterms:modified>
</cp:coreProperties>
</file>