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33C4A" w:rsidRPr="00907ED7" w:rsidRDefault="002E7F78">
      <w:pPr>
        <w:pStyle w:val="Title"/>
        <w:rPr>
          <w:rFonts w:asciiTheme="majorHAnsi" w:hAnsiTheme="majorHAnsi" w:cstheme="majorHAnsi"/>
        </w:rPr>
      </w:pPr>
      <w:bookmarkStart w:id="0" w:name="_gjdgxs" w:colFirst="0" w:colLast="0"/>
      <w:bookmarkEnd w:id="0"/>
      <w:r w:rsidRPr="00907ED7">
        <w:rPr>
          <w:rFonts w:asciiTheme="majorHAnsi" w:hAnsiTheme="majorHAnsi" w:cstheme="majorHAnsi"/>
        </w:rPr>
        <w:t xml:space="preserve">The </w:t>
      </w:r>
      <w:proofErr w:type="spellStart"/>
      <w:r w:rsidRPr="00907ED7">
        <w:rPr>
          <w:rFonts w:asciiTheme="majorHAnsi" w:hAnsiTheme="majorHAnsi" w:cstheme="majorHAnsi"/>
        </w:rPr>
        <w:t>Antikythera</w:t>
      </w:r>
      <w:proofErr w:type="spellEnd"/>
      <w:r w:rsidRPr="00907ED7">
        <w:rPr>
          <w:rFonts w:asciiTheme="majorHAnsi" w:hAnsiTheme="majorHAnsi" w:cstheme="majorHAnsi"/>
        </w:rPr>
        <w:t xml:space="preserve"> mechanism</w:t>
      </w:r>
    </w:p>
    <w:p w:rsidR="00F33C4A" w:rsidRPr="00907ED7" w:rsidRDefault="00F33C4A">
      <w:pPr>
        <w:rPr>
          <w:rFonts w:asciiTheme="majorHAnsi" w:hAnsiTheme="majorHAnsi" w:cstheme="majorHAnsi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0"/>
        <w:gridCol w:w="4200"/>
      </w:tblGrid>
      <w:tr w:rsidR="00F33C4A" w:rsidRPr="00907ED7"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33C4A" w:rsidRPr="00907ED7" w:rsidRDefault="002E7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907ED7">
              <w:rPr>
                <w:rFonts w:asciiTheme="majorHAnsi" w:hAnsiTheme="majorHAnsi" w:cstheme="majorHAnsi"/>
              </w:rPr>
              <w:t xml:space="preserve">The geared mechanism was retrieved in 1900 from a Roman shipwreck, off the coast of </w:t>
            </w:r>
            <w:proofErr w:type="spellStart"/>
            <w:r w:rsidRPr="00907ED7">
              <w:rPr>
                <w:rFonts w:asciiTheme="majorHAnsi" w:hAnsiTheme="majorHAnsi" w:cstheme="majorHAnsi"/>
              </w:rPr>
              <w:t>Antikythera</w:t>
            </w:r>
            <w:proofErr w:type="spellEnd"/>
            <w:r w:rsidRPr="00907ED7">
              <w:rPr>
                <w:rFonts w:asciiTheme="majorHAnsi" w:hAnsiTheme="majorHAnsi" w:cstheme="majorHAnsi"/>
              </w:rPr>
              <w:t xml:space="preserve"> island.</w:t>
            </w:r>
          </w:p>
          <w:p w:rsidR="00F33C4A" w:rsidRPr="00907ED7" w:rsidRDefault="002E7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Theme="majorHAnsi" w:hAnsiTheme="majorHAnsi" w:cstheme="majorHAnsi"/>
              </w:rPr>
            </w:pPr>
            <w:r w:rsidRPr="00907ED7">
              <w:rPr>
                <w:rFonts w:asciiTheme="majorHAnsi" w:hAnsiTheme="majorHAnsi" w:cstheme="majorHAnsi"/>
              </w:rPr>
              <w:t xml:space="preserve">It is of Greek origin and it is estimated that it was constructed around the end of the second century BC. </w:t>
            </w:r>
          </w:p>
          <w:p w:rsidR="00F33C4A" w:rsidRPr="00907ED7" w:rsidRDefault="002E7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Theme="majorHAnsi" w:hAnsiTheme="majorHAnsi" w:cstheme="majorHAnsi"/>
                <w:b/>
                <w:color w:val="5B5BA5"/>
                <w:sz w:val="24"/>
                <w:szCs w:val="24"/>
              </w:rPr>
            </w:pPr>
            <w:r w:rsidRPr="00907ED7">
              <w:rPr>
                <w:rFonts w:asciiTheme="majorHAnsi" w:hAnsiTheme="majorHAnsi" w:cstheme="majorHAnsi"/>
                <w:b/>
                <w:color w:val="5B5BA5"/>
                <w:sz w:val="24"/>
                <w:szCs w:val="24"/>
              </w:rPr>
              <w:t>How it worked</w:t>
            </w:r>
          </w:p>
          <w:p w:rsidR="00F33C4A" w:rsidRPr="00907ED7" w:rsidRDefault="002E7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Theme="majorHAnsi" w:hAnsiTheme="majorHAnsi" w:cstheme="majorHAnsi"/>
              </w:rPr>
            </w:pPr>
            <w:r w:rsidRPr="00907ED7">
              <w:rPr>
                <w:rFonts w:asciiTheme="majorHAnsi" w:hAnsiTheme="majorHAnsi" w:cstheme="majorHAnsi"/>
              </w:rPr>
              <w:t>T</w:t>
            </w:r>
            <w:r w:rsidRPr="00907ED7">
              <w:rPr>
                <w:rFonts w:asciiTheme="majorHAnsi" w:hAnsiTheme="majorHAnsi" w:cstheme="majorHAnsi"/>
              </w:rPr>
              <w:t>he user of the mechanism could rotate a crank to set a date.</w:t>
            </w:r>
          </w:p>
          <w:p w:rsidR="00F33C4A" w:rsidRPr="00907ED7" w:rsidRDefault="002E7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Theme="majorHAnsi" w:hAnsiTheme="majorHAnsi" w:cstheme="majorHAnsi"/>
              </w:rPr>
            </w:pPr>
            <w:r w:rsidRPr="00907ED7">
              <w:rPr>
                <w:rFonts w:asciiTheme="majorHAnsi" w:hAnsiTheme="majorHAnsi" w:cstheme="majorHAnsi"/>
              </w:rPr>
              <w:t xml:space="preserve">The device would calculate and display, through dials and indicators, the position and phase of the moon and the position of known planets, and predict solar eclipses. </w:t>
            </w: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33C4A" w:rsidRPr="00907ED7" w:rsidRDefault="002E7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right"/>
              <w:rPr>
                <w:rFonts w:asciiTheme="majorHAnsi" w:hAnsiTheme="majorHAnsi" w:cstheme="majorHAnsi"/>
              </w:rPr>
            </w:pPr>
            <w:r w:rsidRPr="00907ED7">
              <w:rPr>
                <w:rFonts w:asciiTheme="majorHAnsi" w:hAnsiTheme="majorHAnsi" w:cstheme="majorHAnsi"/>
                <w:noProof/>
                <w:lang w:val="en-GB"/>
              </w:rPr>
              <w:drawing>
                <wp:inline distT="19050" distB="19050" distL="19050" distR="19050">
                  <wp:extent cx="2428221" cy="2471738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21" cy="2471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33C4A" w:rsidRPr="00907ED7" w:rsidRDefault="00F33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right"/>
              <w:rPr>
                <w:rFonts w:asciiTheme="majorHAnsi" w:hAnsiTheme="majorHAnsi" w:cstheme="majorHAnsi"/>
              </w:rPr>
            </w:pPr>
          </w:p>
        </w:tc>
      </w:tr>
    </w:tbl>
    <w:p w:rsidR="00F33C4A" w:rsidRPr="00907ED7" w:rsidRDefault="002E7F78">
      <w:pPr>
        <w:widowControl w:val="0"/>
        <w:spacing w:before="360" w:after="120"/>
        <w:rPr>
          <w:rFonts w:asciiTheme="majorHAnsi" w:hAnsiTheme="majorHAnsi" w:cstheme="majorHAnsi"/>
          <w:sz w:val="32"/>
          <w:szCs w:val="32"/>
        </w:rPr>
      </w:pPr>
      <w:r w:rsidRPr="00907ED7"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  <w:t xml:space="preserve"> </w:t>
      </w:r>
      <w:proofErr w:type="gramStart"/>
      <w:r w:rsidRPr="00907ED7">
        <w:rPr>
          <w:rFonts w:asciiTheme="majorHAnsi" w:hAnsiTheme="majorHAnsi" w:cstheme="majorHAnsi"/>
          <w:color w:val="FFFFFF"/>
          <w:sz w:val="32"/>
          <w:szCs w:val="32"/>
          <w:shd w:val="clear" w:color="auto" w:fill="5B5BA5"/>
        </w:rPr>
        <w:t xml:space="preserve">Task </w:t>
      </w:r>
      <w:r w:rsidRPr="00907ED7">
        <w:rPr>
          <w:rFonts w:asciiTheme="majorHAnsi" w:hAnsiTheme="majorHAnsi" w:cstheme="majorHAnsi"/>
          <w:color w:val="FFFFFF"/>
          <w:sz w:val="32"/>
          <w:szCs w:val="32"/>
        </w:rPr>
        <w:t>.</w:t>
      </w:r>
      <w:proofErr w:type="gramEnd"/>
      <w:r w:rsidRPr="00907ED7">
        <w:rPr>
          <w:rFonts w:asciiTheme="majorHAnsi" w:hAnsiTheme="majorHAnsi" w:cstheme="majorHAnsi"/>
          <w:sz w:val="32"/>
          <w:szCs w:val="32"/>
        </w:rPr>
        <w:t xml:space="preserve"> Think, write, pair, shar</w:t>
      </w:r>
      <w:bookmarkStart w:id="1" w:name="_GoBack"/>
      <w:bookmarkEnd w:id="1"/>
      <w:r w:rsidRPr="00907ED7">
        <w:rPr>
          <w:rFonts w:asciiTheme="majorHAnsi" w:hAnsiTheme="majorHAnsi" w:cstheme="majorHAnsi"/>
          <w:sz w:val="32"/>
          <w:szCs w:val="32"/>
        </w:rPr>
        <w:t>e</w:t>
      </w:r>
    </w:p>
    <w:p w:rsidR="00F33C4A" w:rsidRPr="00907ED7" w:rsidRDefault="002E7F78">
      <w:pPr>
        <w:widowControl w:val="0"/>
        <w:spacing w:before="240" w:after="120" w:line="271" w:lineRule="auto"/>
        <w:rPr>
          <w:rFonts w:asciiTheme="majorHAnsi" w:hAnsiTheme="majorHAnsi" w:cstheme="majorHAnsi"/>
        </w:rPr>
      </w:pPr>
      <w:r w:rsidRPr="00907ED7">
        <w:rPr>
          <w:rFonts w:asciiTheme="majorHAnsi" w:hAnsiTheme="majorHAnsi" w:cstheme="majorHAnsi"/>
        </w:rPr>
        <w:t xml:space="preserve">Would you call the </w:t>
      </w:r>
      <w:proofErr w:type="spellStart"/>
      <w:r w:rsidRPr="00907ED7">
        <w:rPr>
          <w:rFonts w:asciiTheme="majorHAnsi" w:hAnsiTheme="majorHAnsi" w:cstheme="majorHAnsi"/>
        </w:rPr>
        <w:t>Antikythera</w:t>
      </w:r>
      <w:proofErr w:type="spellEnd"/>
      <w:r w:rsidRPr="00907ED7">
        <w:rPr>
          <w:rFonts w:asciiTheme="majorHAnsi" w:hAnsiTheme="majorHAnsi" w:cstheme="majorHAnsi"/>
        </w:rPr>
        <w:t xml:space="preserve"> mechanism a computer?</w:t>
      </w:r>
    </w:p>
    <w:tbl>
      <w:tblPr>
        <w:tblStyle w:val="a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F33C4A" w:rsidRPr="00907ED7">
        <w:tc>
          <w:tcPr>
            <w:tcW w:w="9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C4A" w:rsidRPr="00907ED7" w:rsidRDefault="00F33C4A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</w:tr>
    </w:tbl>
    <w:p w:rsidR="00F33C4A" w:rsidRPr="00907ED7" w:rsidRDefault="00F33C4A">
      <w:pPr>
        <w:widowControl w:val="0"/>
        <w:spacing w:line="271" w:lineRule="auto"/>
        <w:rPr>
          <w:rFonts w:asciiTheme="majorHAnsi" w:hAnsiTheme="majorHAnsi" w:cstheme="majorHAnsi"/>
          <w:b/>
        </w:rPr>
      </w:pPr>
    </w:p>
    <w:p w:rsidR="00F33C4A" w:rsidRPr="00907ED7" w:rsidRDefault="002E7F78">
      <w:pPr>
        <w:widowControl w:val="0"/>
        <w:spacing w:after="120" w:line="271" w:lineRule="auto"/>
        <w:rPr>
          <w:rFonts w:asciiTheme="majorHAnsi" w:hAnsiTheme="majorHAnsi" w:cstheme="majorHAnsi"/>
        </w:rPr>
      </w:pPr>
      <w:r w:rsidRPr="00907ED7">
        <w:rPr>
          <w:rFonts w:asciiTheme="majorHAnsi" w:hAnsiTheme="majorHAnsi" w:cstheme="majorHAnsi"/>
        </w:rPr>
        <w:t>How is the mechanism similar or different to modern computers?</w:t>
      </w:r>
    </w:p>
    <w:tbl>
      <w:tblPr>
        <w:tblStyle w:val="a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F33C4A" w:rsidRPr="00907ED7">
        <w:tc>
          <w:tcPr>
            <w:tcW w:w="4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C4A" w:rsidRPr="00907ED7" w:rsidRDefault="002E7F78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907ED7">
              <w:rPr>
                <w:rFonts w:asciiTheme="majorHAnsi" w:hAnsiTheme="majorHAnsi" w:cstheme="majorHAnsi"/>
                <w:b/>
              </w:rPr>
              <w:t>Similarities</w:t>
            </w:r>
          </w:p>
        </w:tc>
        <w:tc>
          <w:tcPr>
            <w:tcW w:w="4513" w:type="dxa"/>
            <w:tcBorders>
              <w:top w:val="single" w:sz="8" w:space="0" w:color="FFFFFF"/>
              <w:left w:val="single" w:sz="4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C4A" w:rsidRPr="00907ED7" w:rsidRDefault="002E7F78">
            <w:pPr>
              <w:widowControl w:val="0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907ED7">
              <w:rPr>
                <w:rFonts w:asciiTheme="majorHAnsi" w:hAnsiTheme="majorHAnsi" w:cstheme="majorHAnsi"/>
                <w:b/>
              </w:rPr>
              <w:t>Differences</w:t>
            </w:r>
          </w:p>
        </w:tc>
      </w:tr>
      <w:tr w:rsidR="00F33C4A" w:rsidRPr="00907ED7">
        <w:tc>
          <w:tcPr>
            <w:tcW w:w="4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C4A" w:rsidRPr="00907ED7" w:rsidRDefault="00F33C4A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F33C4A" w:rsidRPr="00907ED7" w:rsidRDefault="00F33C4A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F33C4A" w:rsidRPr="00907ED7" w:rsidRDefault="00F33C4A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F33C4A" w:rsidRPr="00907ED7" w:rsidRDefault="00F33C4A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  <w:p w:rsidR="00F33C4A" w:rsidRPr="00907ED7" w:rsidRDefault="00F33C4A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  <w:tc>
          <w:tcPr>
            <w:tcW w:w="4513" w:type="dxa"/>
            <w:tcBorders>
              <w:top w:val="single" w:sz="8" w:space="0" w:color="FFFFFF"/>
              <w:left w:val="single" w:sz="4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C4A" w:rsidRPr="00907ED7" w:rsidRDefault="00F33C4A">
            <w:pPr>
              <w:widowControl w:val="0"/>
              <w:spacing w:line="240" w:lineRule="auto"/>
              <w:rPr>
                <w:rFonts w:asciiTheme="majorHAnsi" w:eastAsia="Handlee" w:hAnsiTheme="majorHAnsi" w:cstheme="majorHAnsi"/>
              </w:rPr>
            </w:pPr>
          </w:p>
        </w:tc>
      </w:tr>
    </w:tbl>
    <w:p w:rsidR="00F33C4A" w:rsidRPr="00907ED7" w:rsidRDefault="00F33C4A">
      <w:pPr>
        <w:widowControl w:val="0"/>
        <w:rPr>
          <w:rFonts w:asciiTheme="majorHAnsi" w:hAnsiTheme="majorHAnsi" w:cstheme="majorHAnsi"/>
          <w:b/>
        </w:rPr>
      </w:pPr>
    </w:p>
    <w:p w:rsidR="00F33C4A" w:rsidRPr="00907ED7" w:rsidRDefault="002E7F78">
      <w:pPr>
        <w:widowControl w:val="0"/>
        <w:rPr>
          <w:rFonts w:asciiTheme="majorHAnsi" w:hAnsiTheme="majorHAnsi" w:cstheme="majorHAnsi"/>
        </w:rPr>
      </w:pPr>
      <w:r w:rsidRPr="00907ED7">
        <w:rPr>
          <w:rFonts w:asciiTheme="majorHAnsi" w:hAnsiTheme="majorHAnsi" w:cstheme="majorHAnsi"/>
        </w:rPr>
        <w:t>To help you answer these questions, you can also ask yourself the following questions:</w:t>
      </w:r>
    </w:p>
    <w:p w:rsidR="00F33C4A" w:rsidRPr="00907ED7" w:rsidRDefault="002E7F78">
      <w:pPr>
        <w:widowControl w:val="0"/>
        <w:numPr>
          <w:ilvl w:val="0"/>
          <w:numId w:val="1"/>
        </w:numPr>
        <w:spacing w:before="120"/>
        <w:rPr>
          <w:rFonts w:asciiTheme="majorHAnsi" w:hAnsiTheme="majorHAnsi" w:cstheme="majorHAnsi"/>
        </w:rPr>
      </w:pPr>
      <w:r w:rsidRPr="00907ED7">
        <w:rPr>
          <w:rFonts w:asciiTheme="majorHAnsi" w:hAnsiTheme="majorHAnsi" w:cstheme="majorHAnsi"/>
        </w:rPr>
        <w:t>Why would such a mechanism be created? What sort of problem does it solve?</w:t>
      </w:r>
    </w:p>
    <w:p w:rsidR="00F33C4A" w:rsidRPr="00907ED7" w:rsidRDefault="002E7F78">
      <w:pPr>
        <w:widowControl w:val="0"/>
        <w:numPr>
          <w:ilvl w:val="0"/>
          <w:numId w:val="1"/>
        </w:numPr>
        <w:rPr>
          <w:rFonts w:asciiTheme="majorHAnsi" w:hAnsiTheme="majorHAnsi" w:cstheme="majorHAnsi"/>
        </w:rPr>
      </w:pPr>
      <w:r w:rsidRPr="00907ED7">
        <w:rPr>
          <w:rFonts w:asciiTheme="majorHAnsi" w:hAnsiTheme="majorHAnsi" w:cstheme="majorHAnsi"/>
        </w:rPr>
        <w:t>Why were computers created? How do we use them? What sort of problems do they solve?</w:t>
      </w:r>
    </w:p>
    <w:p w:rsidR="00F33C4A" w:rsidRPr="00907ED7" w:rsidRDefault="00F33C4A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F33C4A" w:rsidRDefault="00F33C4A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907ED7" w:rsidRDefault="00907ED7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907ED7" w:rsidRDefault="00907ED7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907ED7" w:rsidRDefault="00907ED7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907ED7" w:rsidRDefault="00907ED7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907ED7" w:rsidRPr="00907ED7" w:rsidRDefault="00907ED7">
      <w:pPr>
        <w:rPr>
          <w:rFonts w:asciiTheme="majorHAnsi" w:hAnsiTheme="majorHAnsi" w:cstheme="majorHAnsi"/>
          <w:color w:val="666666"/>
          <w:sz w:val="18"/>
          <w:szCs w:val="18"/>
        </w:rPr>
      </w:pPr>
    </w:p>
    <w:p w:rsidR="00F33C4A" w:rsidRPr="00907ED7" w:rsidRDefault="002E7F78">
      <w:pPr>
        <w:rPr>
          <w:rFonts w:asciiTheme="majorHAnsi" w:hAnsiTheme="majorHAnsi" w:cstheme="majorHAnsi"/>
          <w:color w:val="666666"/>
          <w:sz w:val="18"/>
          <w:szCs w:val="18"/>
        </w:rPr>
      </w:pPr>
      <w:r w:rsidRPr="00907ED7">
        <w:rPr>
          <w:rFonts w:asciiTheme="majorHAnsi" w:hAnsiTheme="majorHAnsi" w:cstheme="majorHAnsi"/>
          <w:color w:val="666666"/>
          <w:sz w:val="18"/>
          <w:szCs w:val="18"/>
        </w:rPr>
        <w:lastRenderedPageBreak/>
        <w:t xml:space="preserve">This resource is licensed under the Open Government </w:t>
      </w:r>
      <w:proofErr w:type="spellStart"/>
      <w:r w:rsidRPr="00907ED7">
        <w:rPr>
          <w:rFonts w:asciiTheme="majorHAnsi" w:hAnsiTheme="majorHAnsi" w:cstheme="majorHAnsi"/>
          <w:color w:val="666666"/>
          <w:sz w:val="18"/>
          <w:szCs w:val="18"/>
        </w:rPr>
        <w:t>Licence</w:t>
      </w:r>
      <w:proofErr w:type="spellEnd"/>
      <w:r w:rsidRPr="00907ED7">
        <w:rPr>
          <w:rFonts w:asciiTheme="majorHAnsi" w:hAnsiTheme="majorHAnsi" w:cstheme="majorHAnsi"/>
          <w:color w:val="666666"/>
          <w:sz w:val="18"/>
          <w:szCs w:val="18"/>
        </w:rPr>
        <w:t xml:space="preserve">, version 3. For more information on this </w:t>
      </w:r>
      <w:proofErr w:type="spellStart"/>
      <w:r w:rsidRPr="00907ED7">
        <w:rPr>
          <w:rFonts w:asciiTheme="majorHAnsi" w:hAnsiTheme="majorHAnsi" w:cstheme="majorHAnsi"/>
          <w:color w:val="666666"/>
          <w:sz w:val="18"/>
          <w:szCs w:val="18"/>
        </w:rPr>
        <w:t>licence</w:t>
      </w:r>
      <w:proofErr w:type="spellEnd"/>
      <w:r w:rsidRPr="00907ED7">
        <w:rPr>
          <w:rFonts w:asciiTheme="majorHAnsi" w:hAnsiTheme="majorHAnsi" w:cstheme="majorHAnsi"/>
          <w:color w:val="666666"/>
          <w:sz w:val="18"/>
          <w:szCs w:val="18"/>
        </w:rPr>
        <w:t xml:space="preserve">, see </w:t>
      </w:r>
      <w:hyperlink r:id="rId8">
        <w:r w:rsidRPr="00907ED7">
          <w:rPr>
            <w:rFonts w:asciiTheme="majorHAnsi" w:hAnsiTheme="majorHAnsi" w:cstheme="majorHAnsi"/>
            <w:color w:val="1155CC"/>
            <w:sz w:val="18"/>
            <w:szCs w:val="18"/>
            <w:u w:val="single"/>
          </w:rPr>
          <w:t>ncce.io/</w:t>
        </w:r>
        <w:proofErr w:type="spellStart"/>
        <w:r w:rsidRPr="00907ED7">
          <w:rPr>
            <w:rFonts w:asciiTheme="majorHAnsi" w:hAnsiTheme="majorHAnsi" w:cstheme="majorHAnsi"/>
            <w:color w:val="1155CC"/>
            <w:sz w:val="18"/>
            <w:szCs w:val="18"/>
            <w:u w:val="single"/>
          </w:rPr>
          <w:t>ogl</w:t>
        </w:r>
        <w:proofErr w:type="spellEnd"/>
      </w:hyperlink>
      <w:r w:rsidRPr="00907ED7">
        <w:rPr>
          <w:rFonts w:asciiTheme="majorHAnsi" w:hAnsiTheme="majorHAnsi" w:cstheme="majorHAnsi"/>
          <w:color w:val="666666"/>
          <w:sz w:val="18"/>
          <w:szCs w:val="18"/>
        </w:rPr>
        <w:t>.</w:t>
      </w:r>
    </w:p>
    <w:sectPr w:rsidR="00F33C4A" w:rsidRPr="00907ED7">
      <w:headerReference w:type="default" r:id="rId9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F78" w:rsidRDefault="002E7F78">
      <w:pPr>
        <w:spacing w:line="240" w:lineRule="auto"/>
      </w:pPr>
      <w:r>
        <w:separator/>
      </w:r>
    </w:p>
  </w:endnote>
  <w:endnote w:type="continuationSeparator" w:id="0">
    <w:p w:rsidR="002E7F78" w:rsidRDefault="002E7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dle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F78" w:rsidRDefault="002E7F78">
      <w:pPr>
        <w:spacing w:line="240" w:lineRule="auto"/>
      </w:pPr>
      <w:r>
        <w:separator/>
      </w:r>
    </w:p>
  </w:footnote>
  <w:footnote w:type="continuationSeparator" w:id="0">
    <w:p w:rsidR="002E7F78" w:rsidRDefault="002E7F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C4A" w:rsidRPr="00907ED7" w:rsidRDefault="00F33C4A">
    <w:pPr>
      <w:ind w:left="-720" w:right="-690"/>
      <w:rPr>
        <w:rFonts w:asciiTheme="majorHAnsi" w:eastAsia="Arial" w:hAnsiTheme="majorHAnsi" w:cstheme="majorHAnsi"/>
        <w:color w:val="666666"/>
      </w:rPr>
    </w:pPr>
  </w:p>
  <w:tbl>
    <w:tblPr>
      <w:tblStyle w:val="a2"/>
      <w:tblW w:w="10440" w:type="dxa"/>
      <w:tblInd w:w="-620" w:type="dxa"/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F33C4A" w:rsidRPr="00907ED7"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F33C4A" w:rsidRPr="00907ED7" w:rsidRDefault="002E7F78">
          <w:pPr>
            <w:widowControl w:val="0"/>
            <w:ind w:left="90" w:right="-234"/>
            <w:rPr>
              <w:rFonts w:asciiTheme="majorHAnsi" w:hAnsiTheme="majorHAnsi" w:cstheme="majorHAnsi"/>
              <w:color w:val="666666"/>
              <w:sz w:val="18"/>
              <w:szCs w:val="18"/>
            </w:rPr>
          </w:pPr>
          <w:r w:rsidRPr="00907ED7">
            <w:rPr>
              <w:rFonts w:asciiTheme="majorHAnsi" w:hAnsiTheme="majorHAnsi" w:cstheme="majorHAnsi"/>
              <w:color w:val="666666"/>
              <w:sz w:val="18"/>
              <w:szCs w:val="18"/>
            </w:rPr>
            <w:t xml:space="preserve">Year 8 – </w:t>
          </w:r>
          <w:r w:rsidR="00907ED7" w:rsidRPr="00907ED7">
            <w:rPr>
              <w:rFonts w:asciiTheme="majorHAnsi" w:hAnsiTheme="majorHAnsi" w:cstheme="majorHAnsi"/>
              <w:color w:val="666666"/>
              <w:sz w:val="18"/>
              <w:szCs w:val="18"/>
            </w:rPr>
            <w:t>How Computers Works</w:t>
          </w:r>
          <w:r w:rsidRPr="00907ED7">
            <w:rPr>
              <w:rFonts w:asciiTheme="majorHAnsi" w:hAnsiTheme="majorHAnsi" w:cstheme="majorHAnsi"/>
              <w:color w:val="666666"/>
              <w:sz w:val="18"/>
              <w:szCs w:val="18"/>
            </w:rPr>
            <w:t xml:space="preserve"> </w:t>
          </w:r>
        </w:p>
        <w:p w:rsidR="00F33C4A" w:rsidRPr="00907ED7" w:rsidRDefault="002E7F78">
          <w:pPr>
            <w:widowControl w:val="0"/>
            <w:ind w:left="90" w:right="-234"/>
            <w:rPr>
              <w:rFonts w:asciiTheme="majorHAnsi" w:hAnsiTheme="majorHAnsi" w:cstheme="majorHAnsi"/>
              <w:color w:val="666666"/>
              <w:sz w:val="18"/>
              <w:szCs w:val="18"/>
            </w:rPr>
          </w:pPr>
          <w:r w:rsidRPr="00907ED7">
            <w:rPr>
              <w:rFonts w:asciiTheme="majorHAnsi" w:hAnsiTheme="majorHAnsi" w:cstheme="majorHAnsi"/>
              <w:color w:val="666666"/>
              <w:sz w:val="18"/>
              <w:szCs w:val="18"/>
            </w:rPr>
            <w:t>Lesson 1 – Get in gear</w:t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F33C4A" w:rsidRPr="00907ED7" w:rsidRDefault="00F33C4A">
          <w:pPr>
            <w:widowControl w:val="0"/>
            <w:spacing w:line="240" w:lineRule="auto"/>
            <w:ind w:right="150"/>
            <w:jc w:val="right"/>
            <w:rPr>
              <w:rFonts w:asciiTheme="majorHAnsi" w:hAnsiTheme="majorHAnsi" w:cstheme="majorHAnsi"/>
              <w:color w:val="666666"/>
              <w:sz w:val="18"/>
              <w:szCs w:val="18"/>
            </w:rPr>
          </w:pPr>
        </w:p>
      </w:tc>
    </w:tr>
  </w:tbl>
  <w:p w:rsidR="00F33C4A" w:rsidRPr="00907ED7" w:rsidRDefault="00F33C4A">
    <w:pPr>
      <w:ind w:right="-234"/>
      <w:rPr>
        <w:rFonts w:asciiTheme="majorHAnsi" w:hAnsiTheme="majorHAnsi" w:cstheme="majorHAnsi"/>
        <w:color w:val="66666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D2DA7"/>
    <w:multiLevelType w:val="multilevel"/>
    <w:tmpl w:val="40C4FA6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C4A"/>
    <w:rsid w:val="002E7F78"/>
    <w:rsid w:val="00907ED7"/>
    <w:rsid w:val="00F3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452F6"/>
  <w15:docId w15:val="{56C16D52-3C60-42B4-93D5-539DD2E3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Quicksand" w:eastAsia="Quicksand" w:hAnsi="Quicksand" w:cs="Quicksand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120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00" w:after="120"/>
    </w:pPr>
    <w:rPr>
      <w:b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7ED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ED7"/>
  </w:style>
  <w:style w:type="paragraph" w:styleId="Footer">
    <w:name w:val="footer"/>
    <w:basedOn w:val="Normal"/>
    <w:link w:val="FooterChar"/>
    <w:uiPriority w:val="99"/>
    <w:unhideWhenUsed/>
    <w:rsid w:val="00907ED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cce.io/og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Brown</cp:lastModifiedBy>
  <cp:revision>2</cp:revision>
  <dcterms:created xsi:type="dcterms:W3CDTF">2021-05-04T07:07:00Z</dcterms:created>
  <dcterms:modified xsi:type="dcterms:W3CDTF">2021-05-04T07:08:00Z</dcterms:modified>
</cp:coreProperties>
</file>