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180F" w:rsidRPr="00003F27" w:rsidRDefault="00321B25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003F27">
        <w:rPr>
          <w:rFonts w:asciiTheme="majorHAnsi" w:hAnsiTheme="majorHAnsi" w:cstheme="majorHAnsi"/>
        </w:rPr>
        <w:t>Your software</w:t>
      </w:r>
    </w:p>
    <w:p w:rsidR="001B180F" w:rsidRPr="00003F27" w:rsidRDefault="00321B25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003F27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003F27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1 </w:t>
      </w:r>
      <w:r w:rsidRPr="00003F27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003F27">
        <w:rPr>
          <w:rFonts w:asciiTheme="majorHAnsi" w:hAnsiTheme="majorHAnsi" w:cstheme="majorHAnsi"/>
          <w:sz w:val="32"/>
          <w:szCs w:val="32"/>
        </w:rPr>
        <w:t xml:space="preserve"> What’s the program?</w:t>
      </w:r>
    </w:p>
    <w:p w:rsidR="001B180F" w:rsidRPr="00003F27" w:rsidRDefault="00321B25">
      <w:pPr>
        <w:widowControl w:val="0"/>
        <w:spacing w:before="24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</w:rPr>
        <w:t xml:space="preserve">Can you give an example of a program that you use to </w:t>
      </w:r>
      <w:r w:rsidRPr="00003F27">
        <w:rPr>
          <w:rFonts w:asciiTheme="majorHAnsi" w:hAnsiTheme="majorHAnsi" w:cstheme="majorHAnsi"/>
          <w:b/>
        </w:rPr>
        <w:t>write documents</w:t>
      </w:r>
      <w:r w:rsidRPr="00003F27">
        <w:rPr>
          <w:rFonts w:asciiTheme="majorHAnsi" w:hAnsiTheme="majorHAnsi" w:cstheme="majorHAnsi"/>
        </w:rPr>
        <w:t xml:space="preserve">? 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  <w:sz w:val="20"/>
          <w:szCs w:val="20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 xml:space="preserve">You can name a specific program or the </w:t>
      </w:r>
      <w:r w:rsidRPr="00003F27">
        <w:rPr>
          <w:rFonts w:asciiTheme="majorHAnsi" w:hAnsiTheme="majorHAnsi" w:cstheme="majorHAnsi"/>
          <w:b/>
          <w:sz w:val="20"/>
          <w:szCs w:val="20"/>
        </w:rPr>
        <w:t xml:space="preserve">category </w:t>
      </w:r>
      <w:r w:rsidRPr="00003F27">
        <w:rPr>
          <w:rFonts w:asciiTheme="majorHAnsi" w:hAnsiTheme="majorHAnsi" w:cstheme="majorHAnsi"/>
          <w:sz w:val="20"/>
          <w:szCs w:val="20"/>
        </w:rPr>
        <w:t>that such a program would belong to.</w:t>
      </w: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B180F" w:rsidRPr="00003F2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1B180F" w:rsidRPr="00003F27" w:rsidRDefault="00321B25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</w:rPr>
        <w:t xml:space="preserve">Can you give an example of a program that you use to </w:t>
      </w:r>
      <w:r w:rsidRPr="00003F27">
        <w:rPr>
          <w:rFonts w:asciiTheme="majorHAnsi" w:hAnsiTheme="majorHAnsi" w:cstheme="majorHAnsi"/>
          <w:b/>
        </w:rPr>
        <w:t>visit websites</w:t>
      </w:r>
      <w:r w:rsidRPr="00003F27">
        <w:rPr>
          <w:rFonts w:asciiTheme="majorHAnsi" w:hAnsiTheme="majorHAnsi" w:cstheme="majorHAnsi"/>
        </w:rPr>
        <w:t xml:space="preserve">?  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 xml:space="preserve">You can name a specific program or the </w:t>
      </w:r>
      <w:r w:rsidRPr="00003F27">
        <w:rPr>
          <w:rFonts w:asciiTheme="majorHAnsi" w:hAnsiTheme="majorHAnsi" w:cstheme="majorHAnsi"/>
          <w:b/>
          <w:sz w:val="20"/>
          <w:szCs w:val="20"/>
        </w:rPr>
        <w:t xml:space="preserve">category </w:t>
      </w:r>
      <w:r w:rsidRPr="00003F27">
        <w:rPr>
          <w:rFonts w:asciiTheme="majorHAnsi" w:hAnsiTheme="majorHAnsi" w:cstheme="majorHAnsi"/>
          <w:sz w:val="20"/>
          <w:szCs w:val="20"/>
        </w:rPr>
        <w:t>that such a program would belong to.</w:t>
      </w: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B180F" w:rsidRPr="00003F2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1B180F" w:rsidRPr="00003F27" w:rsidRDefault="00321B25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</w:rPr>
        <w:t xml:space="preserve">Can you give an example of a program that you use to </w:t>
      </w:r>
      <w:r w:rsidRPr="00003F27">
        <w:rPr>
          <w:rFonts w:asciiTheme="majorHAnsi" w:hAnsiTheme="majorHAnsi" w:cstheme="majorHAnsi"/>
          <w:b/>
        </w:rPr>
        <w:t>get creative</w:t>
      </w:r>
      <w:r w:rsidRPr="00003F27">
        <w:rPr>
          <w:rFonts w:asciiTheme="majorHAnsi" w:hAnsiTheme="majorHAnsi" w:cstheme="majorHAnsi"/>
        </w:rPr>
        <w:t xml:space="preserve"> (e.g. manipulate videos, images, or sounds)? 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 xml:space="preserve">You can name a specific program or the </w:t>
      </w:r>
      <w:r w:rsidRPr="00003F27">
        <w:rPr>
          <w:rFonts w:asciiTheme="majorHAnsi" w:hAnsiTheme="majorHAnsi" w:cstheme="majorHAnsi"/>
          <w:b/>
          <w:sz w:val="20"/>
          <w:szCs w:val="20"/>
        </w:rPr>
        <w:t xml:space="preserve">category </w:t>
      </w:r>
      <w:r w:rsidRPr="00003F27">
        <w:rPr>
          <w:rFonts w:asciiTheme="majorHAnsi" w:hAnsiTheme="majorHAnsi" w:cstheme="majorHAnsi"/>
          <w:sz w:val="20"/>
          <w:szCs w:val="20"/>
        </w:rPr>
        <w:t>that such a program would belong to.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B180F" w:rsidRPr="00003F2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1B180F" w:rsidRPr="00003F27" w:rsidRDefault="00321B25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003F27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 w:rsidRPr="00003F27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2 </w:t>
      </w:r>
      <w:r w:rsidRPr="00003F27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003F27">
        <w:rPr>
          <w:rFonts w:asciiTheme="majorHAnsi" w:hAnsiTheme="majorHAnsi" w:cstheme="majorHAnsi"/>
          <w:sz w:val="32"/>
          <w:szCs w:val="32"/>
        </w:rPr>
        <w:t xml:space="preserve"> Your programs</w:t>
      </w:r>
    </w:p>
    <w:p w:rsidR="001B180F" w:rsidRPr="00003F27" w:rsidRDefault="00321B25">
      <w:pPr>
        <w:widowControl w:val="0"/>
        <w:spacing w:before="24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</w:rPr>
        <w:t>Name at least three additional programs that you are familiar with.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  <w:sz w:val="20"/>
          <w:szCs w:val="20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 xml:space="preserve">You are </w:t>
      </w: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 </w:t>
      </w:r>
      <w:r w:rsidRPr="00003F27">
        <w:rPr>
          <w:rFonts w:asciiTheme="majorHAnsi" w:hAnsiTheme="majorHAnsi" w:cstheme="majorHAnsi"/>
          <w:sz w:val="20"/>
          <w:szCs w:val="20"/>
        </w:rPr>
        <w:t>allowed to include any of the programs from the previous task.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  <w:sz w:val="20"/>
          <w:szCs w:val="20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 xml:space="preserve">You are only allowed to name </w:t>
      </w:r>
      <w:r w:rsidRPr="00003F27">
        <w:rPr>
          <w:rFonts w:asciiTheme="majorHAnsi" w:hAnsiTheme="majorHAnsi" w:cstheme="majorHAnsi"/>
          <w:b/>
          <w:sz w:val="20"/>
          <w:szCs w:val="20"/>
        </w:rPr>
        <w:t xml:space="preserve">one </w:t>
      </w:r>
      <w:r w:rsidRPr="00003F27">
        <w:rPr>
          <w:rFonts w:asciiTheme="majorHAnsi" w:hAnsiTheme="majorHAnsi" w:cstheme="majorHAnsi"/>
          <w:sz w:val="20"/>
          <w:szCs w:val="20"/>
        </w:rPr>
        <w:t>game.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>Tip:</w:t>
      </w:r>
      <w:r w:rsidRPr="00003F27">
        <w:rPr>
          <w:rFonts w:asciiTheme="majorHAnsi" w:hAnsiTheme="majorHAnsi" w:cstheme="majorHAnsi"/>
          <w:sz w:val="20"/>
          <w:szCs w:val="20"/>
        </w:rPr>
        <w:t xml:space="preserve"> Apps (which is short for ‘applications’) are programs too, so you can name apps here as well</w:t>
      </w:r>
      <w:r w:rsidRPr="00003F27">
        <w:rPr>
          <w:rFonts w:asciiTheme="majorHAnsi" w:hAnsiTheme="majorHAnsi" w:cstheme="majorHAnsi"/>
        </w:rPr>
        <w:t xml:space="preserve">. </w:t>
      </w: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B180F" w:rsidRPr="00003F2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1B180F" w:rsidRPr="00003F27" w:rsidRDefault="00321B25">
      <w:pPr>
        <w:widowControl w:val="0"/>
        <w:spacing w:before="360" w:after="120"/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</w:pPr>
      <w:r w:rsidRPr="00003F27">
        <w:rPr>
          <w:rFonts w:asciiTheme="majorHAnsi" w:hAnsiTheme="majorHAnsi" w:cstheme="majorHAnsi"/>
        </w:rPr>
        <w:br w:type="page"/>
      </w:r>
    </w:p>
    <w:p w:rsidR="001B180F" w:rsidRPr="00003F27" w:rsidRDefault="00321B25">
      <w:pPr>
        <w:widowControl w:val="0"/>
        <w:spacing w:before="360" w:after="120"/>
        <w:rPr>
          <w:rFonts w:asciiTheme="majorHAnsi" w:hAnsiTheme="majorHAnsi" w:cstheme="majorHAnsi"/>
          <w:sz w:val="32"/>
          <w:szCs w:val="32"/>
        </w:rPr>
      </w:pPr>
      <w:r w:rsidRPr="00003F27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 w:rsidRPr="00003F27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3 </w:t>
      </w:r>
      <w:r w:rsidRPr="00003F27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003F27">
        <w:rPr>
          <w:rFonts w:asciiTheme="majorHAnsi" w:hAnsiTheme="majorHAnsi" w:cstheme="majorHAnsi"/>
          <w:sz w:val="32"/>
          <w:szCs w:val="32"/>
        </w:rPr>
        <w:t xml:space="preserve"> Are you sure it’s a program?</w:t>
      </w:r>
    </w:p>
    <w:p w:rsidR="001B180F" w:rsidRPr="00003F27" w:rsidRDefault="00321B25">
      <w:pPr>
        <w:widowControl w:val="0"/>
        <w:spacing w:before="240" w:after="120" w:line="271" w:lineRule="auto"/>
        <w:rPr>
          <w:rFonts w:asciiTheme="majorHAnsi" w:hAnsiTheme="majorHAnsi" w:cstheme="majorHAnsi"/>
          <w:sz w:val="32"/>
          <w:szCs w:val="32"/>
        </w:rPr>
      </w:pPr>
      <w:r w:rsidRPr="00003F27">
        <w:rPr>
          <w:rFonts w:asciiTheme="majorHAnsi" w:hAnsiTheme="majorHAnsi" w:cstheme="majorHAnsi"/>
        </w:rPr>
        <w:t xml:space="preserve">Sometimes, it’s not so straightforward to tell if something is a program or not. It may help if you ask yourself: does it perform a task? Does it process data? </w:t>
      </w:r>
    </w:p>
    <w:p w:rsidR="001B180F" w:rsidRPr="00003F27" w:rsidRDefault="00321B25">
      <w:pPr>
        <w:widowControl w:val="0"/>
        <w:spacing w:before="24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</w:rPr>
        <w:t xml:space="preserve">Are the videos, images, and sounds on your computer programs? 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  <w:sz w:val="20"/>
          <w:szCs w:val="20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>Please justify your answer</w:t>
      </w:r>
      <w:r w:rsidRPr="00003F27">
        <w:rPr>
          <w:rFonts w:asciiTheme="majorHAnsi" w:hAnsiTheme="majorHAnsi" w:cstheme="majorHAnsi"/>
          <w:sz w:val="20"/>
          <w:szCs w:val="20"/>
        </w:rPr>
        <w:t xml:space="preserve"> in brief.</w:t>
      </w:r>
    </w:p>
    <w:tbl>
      <w:tblPr>
        <w:tblStyle w:val="a3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B180F" w:rsidRPr="00003F2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1B180F" w:rsidRPr="00003F27" w:rsidRDefault="00321B25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  <w:b/>
          <w:color w:val="5B5BA5"/>
        </w:rPr>
        <w:t>Explorer question:</w:t>
      </w:r>
      <w:r w:rsidRPr="00003F27">
        <w:rPr>
          <w:rFonts w:asciiTheme="majorHAnsi" w:hAnsiTheme="majorHAnsi" w:cstheme="majorHAnsi"/>
        </w:rPr>
        <w:t xml:space="preserve"> You have probably heard of Android, Linux, </w:t>
      </w:r>
      <w:proofErr w:type="spellStart"/>
      <w:r w:rsidRPr="00003F27">
        <w:rPr>
          <w:rFonts w:asciiTheme="majorHAnsi" w:hAnsiTheme="majorHAnsi" w:cstheme="majorHAnsi"/>
        </w:rPr>
        <w:t>macOS</w:t>
      </w:r>
      <w:proofErr w:type="spellEnd"/>
      <w:r w:rsidRPr="00003F27">
        <w:rPr>
          <w:rFonts w:asciiTheme="majorHAnsi" w:hAnsiTheme="majorHAnsi" w:cstheme="majorHAnsi"/>
        </w:rPr>
        <w:t>, iOS, or Windows. These all belong to the same category: they are all</w:t>
      </w:r>
      <w:r w:rsidRPr="00003F27">
        <w:rPr>
          <w:rFonts w:asciiTheme="majorHAnsi" w:hAnsiTheme="majorHAnsi" w:cstheme="majorHAnsi"/>
          <w:b/>
        </w:rPr>
        <w:t xml:space="preserve"> operating systems</w:t>
      </w:r>
      <w:r w:rsidRPr="00003F27">
        <w:rPr>
          <w:rFonts w:asciiTheme="majorHAnsi" w:hAnsiTheme="majorHAnsi" w:cstheme="majorHAnsi"/>
          <w:i/>
        </w:rPr>
        <w:t>.</w:t>
      </w:r>
      <w:r w:rsidRPr="00003F27">
        <w:rPr>
          <w:rFonts w:asciiTheme="majorHAnsi" w:hAnsiTheme="majorHAnsi" w:cstheme="majorHAnsi"/>
        </w:rPr>
        <w:t xml:space="preserve"> Are they programs? </w:t>
      </w:r>
    </w:p>
    <w:p w:rsidR="001B180F" w:rsidRPr="00003F27" w:rsidRDefault="00321B25">
      <w:pPr>
        <w:widowControl w:val="0"/>
        <w:spacing w:before="120" w:after="120" w:line="271" w:lineRule="auto"/>
        <w:rPr>
          <w:rFonts w:asciiTheme="majorHAnsi" w:hAnsiTheme="majorHAnsi" w:cstheme="majorHAnsi"/>
        </w:rPr>
      </w:pPr>
      <w:r w:rsidRPr="00003F27">
        <w:rPr>
          <w:rFonts w:asciiTheme="majorHAnsi" w:hAnsiTheme="majorHAnsi" w:cstheme="majorHAnsi"/>
          <w:b/>
          <w:sz w:val="20"/>
          <w:szCs w:val="20"/>
        </w:rPr>
        <w:t xml:space="preserve">Note: </w:t>
      </w:r>
      <w:r w:rsidRPr="00003F27">
        <w:rPr>
          <w:rFonts w:asciiTheme="majorHAnsi" w:hAnsiTheme="majorHAnsi" w:cstheme="majorHAnsi"/>
          <w:sz w:val="20"/>
          <w:szCs w:val="20"/>
        </w:rPr>
        <w:t>Please justify your answer in brief.</w:t>
      </w:r>
    </w:p>
    <w:tbl>
      <w:tblPr>
        <w:tblStyle w:val="a4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B180F" w:rsidRPr="00003F27">
        <w:tc>
          <w:tcPr>
            <w:tcW w:w="9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0F" w:rsidRPr="00003F27" w:rsidRDefault="001B180F">
            <w:pPr>
              <w:widowControl w:val="0"/>
              <w:spacing w:line="240" w:lineRule="auto"/>
              <w:rPr>
                <w:rFonts w:asciiTheme="majorHAnsi" w:eastAsia="Handlee" w:hAnsiTheme="majorHAnsi" w:cstheme="majorHAnsi"/>
              </w:rPr>
            </w:pPr>
          </w:p>
        </w:tc>
      </w:tr>
    </w:tbl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  <w:b/>
        </w:rPr>
      </w:pPr>
    </w:p>
    <w:p w:rsidR="001B180F" w:rsidRPr="00003F27" w:rsidRDefault="001B180F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1B180F" w:rsidRPr="00003F27" w:rsidRDefault="001B180F">
      <w:pPr>
        <w:rPr>
          <w:rFonts w:asciiTheme="majorHAnsi" w:hAnsiTheme="majorHAnsi" w:cstheme="majorHAnsi"/>
          <w:b/>
          <w:color w:val="5B5BA5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Default="001B180F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  <w:bookmarkStart w:id="1" w:name="_GoBack"/>
      <w:bookmarkEnd w:id="1"/>
    </w:p>
    <w:p w:rsid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003F27" w:rsidRPr="00003F27" w:rsidRDefault="00003F27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1B180F" w:rsidRPr="00003F27" w:rsidRDefault="00321B25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003F27">
        <w:rPr>
          <w:rFonts w:asciiTheme="majorHAnsi" w:hAnsiTheme="majorHAnsi" w:cstheme="majorHAnsi"/>
          <w:color w:val="666666"/>
          <w:sz w:val="18"/>
          <w:szCs w:val="18"/>
        </w:rPr>
        <w:lastRenderedPageBreak/>
        <w:t xml:space="preserve">This resource is licensed under the Open Government </w:t>
      </w:r>
      <w:proofErr w:type="spellStart"/>
      <w:r w:rsidRPr="00003F27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003F27">
        <w:rPr>
          <w:rFonts w:asciiTheme="majorHAnsi" w:hAnsiTheme="majorHAnsi" w:cstheme="majorHAnsi"/>
          <w:color w:val="666666"/>
          <w:sz w:val="18"/>
          <w:szCs w:val="18"/>
        </w:rPr>
        <w:t xml:space="preserve">, version 3. For more information on this </w:t>
      </w:r>
      <w:proofErr w:type="spellStart"/>
      <w:r w:rsidRPr="00003F27">
        <w:rPr>
          <w:rFonts w:asciiTheme="majorHAnsi" w:hAnsiTheme="majorHAnsi" w:cstheme="majorHAnsi"/>
          <w:color w:val="666666"/>
          <w:sz w:val="18"/>
          <w:szCs w:val="18"/>
        </w:rPr>
        <w:t>licence</w:t>
      </w:r>
      <w:proofErr w:type="spellEnd"/>
      <w:r w:rsidRPr="00003F27">
        <w:rPr>
          <w:rFonts w:asciiTheme="majorHAnsi" w:hAnsiTheme="majorHAnsi" w:cstheme="majorHAnsi"/>
          <w:color w:val="666666"/>
          <w:sz w:val="18"/>
          <w:szCs w:val="18"/>
        </w:rPr>
        <w:t xml:space="preserve">, see </w:t>
      </w:r>
      <w:hyperlink r:id="rId6">
        <w:r w:rsidRPr="00003F27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003F27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003F27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1B180F" w:rsidRPr="00003F27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25" w:rsidRDefault="00321B25">
      <w:pPr>
        <w:spacing w:line="240" w:lineRule="auto"/>
      </w:pPr>
      <w:r>
        <w:separator/>
      </w:r>
    </w:p>
  </w:endnote>
  <w:endnote w:type="continuationSeparator" w:id="0">
    <w:p w:rsidR="00321B25" w:rsidRDefault="00321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le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25" w:rsidRDefault="00321B25">
      <w:pPr>
        <w:spacing w:line="240" w:lineRule="auto"/>
      </w:pPr>
      <w:r>
        <w:separator/>
      </w:r>
    </w:p>
  </w:footnote>
  <w:footnote w:type="continuationSeparator" w:id="0">
    <w:p w:rsidR="00321B25" w:rsidRDefault="00321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0F" w:rsidRPr="00003F27" w:rsidRDefault="001B180F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5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1B180F" w:rsidRPr="00003F2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B180F" w:rsidRPr="00003F27" w:rsidRDefault="00321B25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003F27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Computing </w:t>
          </w:r>
          <w:r w:rsidRPr="00003F27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systems </w:t>
          </w:r>
        </w:p>
        <w:p w:rsidR="001B180F" w:rsidRPr="00003F27" w:rsidRDefault="00321B25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003F27">
            <w:rPr>
              <w:rFonts w:asciiTheme="majorHAnsi" w:hAnsiTheme="majorHAnsi" w:cstheme="majorHAnsi"/>
              <w:color w:val="666666"/>
              <w:sz w:val="18"/>
              <w:szCs w:val="18"/>
            </w:rPr>
            <w:t>Lesson 1 – Get in gear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B180F" w:rsidRPr="00003F27" w:rsidRDefault="001B180F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1B180F" w:rsidRPr="00003F27" w:rsidRDefault="001B180F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0F"/>
    <w:rsid w:val="00003F27"/>
    <w:rsid w:val="001B180F"/>
    <w:rsid w:val="0032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CC56"/>
  <w15:docId w15:val="{2BB1E6B1-59D3-44E0-91DE-2D70C071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3F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27"/>
  </w:style>
  <w:style w:type="paragraph" w:styleId="Footer">
    <w:name w:val="footer"/>
    <w:basedOn w:val="Normal"/>
    <w:link w:val="FooterChar"/>
    <w:uiPriority w:val="99"/>
    <w:unhideWhenUsed/>
    <w:rsid w:val="00003F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og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2021-05-04T07:08:00Z</dcterms:created>
  <dcterms:modified xsi:type="dcterms:W3CDTF">2021-05-04T07:08:00Z</dcterms:modified>
</cp:coreProperties>
</file>